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5DE55" w14:textId="5A11CEFD" w:rsidR="006B64D6" w:rsidRDefault="006B64D6" w:rsidP="006B64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</w:r>
      <w:r w:rsidR="00ED2E14" w:rsidRPr="00ED2E14">
        <w:rPr>
          <w:b/>
          <w:i/>
          <w:noProof/>
          <w:sz w:val="28"/>
        </w:rPr>
        <w:t>S3-242204</w:t>
      </w:r>
    </w:p>
    <w:p w14:paraId="4C9F24AA" w14:textId="77777777" w:rsidR="006B64D6" w:rsidRPr="00DA53A0" w:rsidRDefault="006B64D6" w:rsidP="006B64D6">
      <w:pPr>
        <w:pStyle w:val="Header"/>
        <w:rPr>
          <w:sz w:val="22"/>
          <w:szCs w:val="22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F6C7F0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D539B" w:rsidRPr="00AA5CDD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3D539B">
        <w:rPr>
          <w:rFonts w:ascii="Arial" w:hAnsi="Arial" w:cs="Arial"/>
          <w:b/>
          <w:sz w:val="22"/>
          <w:szCs w:val="22"/>
        </w:rPr>
        <w:t xml:space="preserve"> </w:t>
      </w:r>
      <w:r w:rsidR="00351EF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0C46D2">
        <w:rPr>
          <w:rFonts w:ascii="Arial" w:hAnsi="Arial" w:cs="Arial"/>
          <w:b/>
          <w:sz w:val="22"/>
          <w:szCs w:val="22"/>
        </w:rPr>
        <w:t xml:space="preserve">on </w:t>
      </w:r>
      <w:r w:rsidR="000C46D2" w:rsidRPr="000C46D2">
        <w:rPr>
          <w:rFonts w:ascii="Arial" w:hAnsi="Arial" w:cs="Arial"/>
          <w:b/>
          <w:sz w:val="22"/>
          <w:szCs w:val="22"/>
        </w:rPr>
        <w:t>limited MSISDN exposure</w:t>
      </w:r>
    </w:p>
    <w:p w14:paraId="77032CCE" w14:textId="0AB50807" w:rsidR="0048712F" w:rsidRPr="000D6AE2" w:rsidRDefault="00B97703" w:rsidP="000D6AE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0D0B" w:rsidRPr="00C00556">
        <w:rPr>
          <w:rFonts w:ascii="Arial" w:hAnsi="Arial" w:cs="Arial"/>
          <w:b/>
          <w:bCs/>
          <w:sz w:val="22"/>
          <w:szCs w:val="22"/>
        </w:rPr>
        <w:t>(</w:t>
      </w:r>
      <w:r w:rsidR="000C46D2" w:rsidRPr="000C46D2">
        <w:rPr>
          <w:rFonts w:ascii="Arial" w:hAnsi="Arial" w:cs="Arial"/>
          <w:b/>
          <w:bCs/>
          <w:sz w:val="22"/>
          <w:szCs w:val="22"/>
        </w:rPr>
        <w:t>S3-241748</w:t>
      </w:r>
      <w:r w:rsidR="00740D0B" w:rsidRPr="00740D0B">
        <w:rPr>
          <w:rFonts w:ascii="Arial" w:hAnsi="Arial" w:cs="Arial"/>
          <w:b/>
          <w:bCs/>
          <w:sz w:val="22"/>
          <w:szCs w:val="22"/>
        </w:rPr>
        <w:t xml:space="preserve"> </w:t>
      </w:r>
      <w:r w:rsidR="00740D0B" w:rsidRPr="00C00556">
        <w:rPr>
          <w:rFonts w:ascii="Arial" w:hAnsi="Arial" w:cs="Arial"/>
          <w:b/>
          <w:bCs/>
          <w:sz w:val="22"/>
          <w:szCs w:val="22"/>
        </w:rPr>
        <w:t xml:space="preserve">/ </w:t>
      </w:r>
      <w:r w:rsidR="000D6AE2" w:rsidRPr="000D6AE2">
        <w:rPr>
          <w:rFonts w:ascii="Arial" w:hAnsi="Arial" w:cs="Arial"/>
          <w:b/>
          <w:bCs/>
          <w:sz w:val="22"/>
          <w:szCs w:val="22"/>
        </w:rPr>
        <w:t>S2-2405824</w:t>
      </w:r>
      <w:r w:rsidR="00740D0B" w:rsidRPr="00C00556">
        <w:rPr>
          <w:rFonts w:ascii="Arial" w:hAnsi="Arial" w:cs="Arial"/>
          <w:b/>
          <w:bCs/>
          <w:sz w:val="22"/>
          <w:szCs w:val="22"/>
        </w:rPr>
        <w:t xml:space="preserve">) </w:t>
      </w:r>
      <w:r w:rsidR="00622835" w:rsidRPr="00622835">
        <w:rPr>
          <w:rFonts w:ascii="Arial" w:hAnsi="Arial" w:cs="Arial"/>
          <w:b/>
          <w:sz w:val="22"/>
          <w:szCs w:val="22"/>
        </w:rPr>
        <w:t>LS on limited MSISDN exposure</w:t>
      </w:r>
    </w:p>
    <w:p w14:paraId="2C6E4D6E" w14:textId="0F5ED4C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01B9" w:rsidRPr="00B37E58">
        <w:rPr>
          <w:rFonts w:ascii="Arial" w:hAnsi="Arial" w:cs="Arial"/>
          <w:b/>
          <w:bCs/>
          <w:sz w:val="22"/>
          <w:szCs w:val="22"/>
        </w:rPr>
        <w:t>Release-18</w:t>
      </w:r>
    </w:p>
    <w:bookmarkEnd w:id="2"/>
    <w:bookmarkEnd w:id="3"/>
    <w:bookmarkEnd w:id="4"/>
    <w:p w14:paraId="1E9D3ED8" w14:textId="24583A5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7EB0" w:rsidRPr="009D7EB0">
        <w:rPr>
          <w:rFonts w:ascii="Arial" w:hAnsi="Arial" w:cs="Arial"/>
          <w:b/>
          <w:bCs/>
          <w:sz w:val="22"/>
          <w:szCs w:val="22"/>
        </w:rPr>
        <w:t>EDGE_Ph2</w:t>
      </w:r>
      <w:r w:rsidR="009D7EB0" w:rsidRPr="009D7EB0">
        <w:rPr>
          <w:rStyle w:val="CommentReference"/>
          <w:rFonts w:ascii="Arial" w:hAnsi="Arial" w:cs="Arial"/>
          <w:b/>
          <w:bCs/>
          <w:sz w:val="22"/>
          <w:szCs w:val="22"/>
        </w:rPr>
        <w:t xml:space="preserve"> 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7694442" w:rsidR="00B97703" w:rsidRPr="008550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F0099" w:rsidRPr="00BF255B">
        <w:rPr>
          <w:rFonts w:ascii="Arial" w:hAnsi="Arial" w:cs="Arial"/>
          <w:b/>
          <w:sz w:val="22"/>
          <w:szCs w:val="22"/>
          <w:highlight w:val="yellow"/>
        </w:rPr>
        <w:t>Ericsson, to be SA3</w:t>
      </w:r>
    </w:p>
    <w:p w14:paraId="2548326B" w14:textId="0DB80C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5066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612045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1EE1">
        <w:rPr>
          <w:rFonts w:ascii="Arial" w:hAnsi="Arial" w:cs="Arial"/>
          <w:b/>
          <w:bCs/>
          <w:sz w:val="22"/>
          <w:szCs w:val="22"/>
        </w:rPr>
        <w:t>SA6</w:t>
      </w:r>
      <w:r w:rsidR="009F46B2">
        <w:rPr>
          <w:rFonts w:ascii="Arial" w:hAnsi="Arial" w:cs="Arial"/>
          <w:b/>
          <w:bCs/>
          <w:sz w:val="22"/>
          <w:szCs w:val="22"/>
        </w:rPr>
        <w:t xml:space="preserve">, </w:t>
      </w:r>
      <w:r w:rsidR="00B27C93">
        <w:rPr>
          <w:rFonts w:ascii="Arial" w:hAnsi="Arial" w:cs="Arial"/>
          <w:b/>
          <w:bCs/>
          <w:sz w:val="22"/>
          <w:szCs w:val="22"/>
        </w:rPr>
        <w:t xml:space="preserve">CT3, </w:t>
      </w:r>
      <w:r w:rsidR="00F217A4">
        <w:rPr>
          <w:rFonts w:ascii="Arial" w:hAnsi="Arial" w:cs="Arial"/>
          <w:b/>
          <w:bCs/>
          <w:sz w:val="22"/>
          <w:szCs w:val="22"/>
        </w:rPr>
        <w:t>SA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01A0F1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6E65">
        <w:rPr>
          <w:rFonts w:ascii="Arial" w:hAnsi="Arial" w:cs="Arial"/>
          <w:b/>
          <w:bCs/>
          <w:sz w:val="22"/>
          <w:szCs w:val="22"/>
        </w:rPr>
        <w:t>Ferhat Karakoc</w:t>
      </w:r>
    </w:p>
    <w:p w14:paraId="2F9E069A" w14:textId="2918F6A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5054F">
        <w:rPr>
          <w:rFonts w:ascii="Arial" w:hAnsi="Arial" w:cs="Arial"/>
          <w:b/>
          <w:bCs/>
          <w:sz w:val="22"/>
          <w:szCs w:val="22"/>
        </w:rPr>
        <w:t xml:space="preserve">ferhat dot karakoc at </w:t>
      </w:r>
      <w:proofErr w:type="spellStart"/>
      <w:r w:rsidR="0085054F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85054F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C701869" w14:textId="3E13B7E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CDA24A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61A30">
        <w:rPr>
          <w:rFonts w:ascii="Arial" w:hAnsi="Arial" w:cs="Arial"/>
          <w:bCs/>
        </w:rPr>
        <w:t>-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32F5468" w14:textId="41F4448D" w:rsidR="00D955C0" w:rsidRDefault="00D955C0" w:rsidP="00D955C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SA3 would like to thank SA2</w:t>
      </w:r>
      <w:r w:rsidR="006173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the LS on </w:t>
      </w:r>
      <w:r w:rsidR="00AF2E02">
        <w:rPr>
          <w:rFonts w:ascii="Arial" w:hAnsi="Arial" w:cs="Arial"/>
        </w:rPr>
        <w:t xml:space="preserve">limited </w:t>
      </w:r>
      <w:r w:rsidRPr="006A16F8">
        <w:rPr>
          <w:rFonts w:ascii="Arial" w:hAnsi="Arial" w:cs="Arial"/>
        </w:rPr>
        <w:t>MSISDN exposure</w:t>
      </w:r>
      <w:r w:rsidR="00AF2E0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and provide the following feedback</w:t>
      </w:r>
      <w:r w:rsidR="00707631">
        <w:rPr>
          <w:rFonts w:ascii="Arial" w:hAnsi="Arial" w:cs="Arial"/>
        </w:rPr>
        <w:t>.</w:t>
      </w:r>
    </w:p>
    <w:p w14:paraId="3F1E485B" w14:textId="77777777" w:rsidR="005E2A94" w:rsidRDefault="005E2A94" w:rsidP="00707631">
      <w:pPr>
        <w:spacing w:after="120"/>
        <w:rPr>
          <w:rFonts w:ascii="Arial" w:hAnsi="Arial" w:cs="Arial"/>
        </w:rPr>
      </w:pPr>
    </w:p>
    <w:p w14:paraId="6B5EA951" w14:textId="01E8129A" w:rsidR="004D0D98" w:rsidRDefault="00707631" w:rsidP="00707631">
      <w:pPr>
        <w:spacing w:after="120"/>
        <w:rPr>
          <w:rFonts w:ascii="Arial" w:hAnsi="Arial" w:cs="Arial"/>
        </w:rPr>
      </w:pPr>
      <w:r w:rsidRPr="005E2A94">
        <w:rPr>
          <w:rFonts w:ascii="Arial" w:hAnsi="Arial" w:cs="Arial"/>
          <w:b/>
          <w:bCs/>
        </w:rPr>
        <w:t>SA2 question:</w:t>
      </w:r>
      <w:r w:rsidRPr="00707631">
        <w:rPr>
          <w:rFonts w:ascii="Arial" w:hAnsi="Arial" w:cs="Arial"/>
        </w:rPr>
        <w:t xml:space="preserve"> </w:t>
      </w:r>
      <w:r w:rsidR="009A59F4" w:rsidRPr="005E2A94">
        <w:rPr>
          <w:rFonts w:ascii="Arial" w:hAnsi="Arial" w:cs="Arial"/>
          <w:i/>
          <w:iCs/>
        </w:rPr>
        <w:t>Based on LS SP-240424, SA2 had a subsequent discussion in SA2#162 which resulted in the endorsement of the attached CR. SA2 would like to kindly ask SA3’s view on the revised wording in the endorsed CR attached</w:t>
      </w:r>
      <w:r w:rsidR="004D0D98" w:rsidRPr="005E2A94">
        <w:rPr>
          <w:rFonts w:ascii="Arial" w:hAnsi="Arial" w:cs="Arial"/>
          <w:i/>
          <w:iCs/>
        </w:rPr>
        <w:t>.</w:t>
      </w:r>
    </w:p>
    <w:p w14:paraId="030B40E8" w14:textId="77777777" w:rsidR="005E2A94" w:rsidRDefault="005E2A94" w:rsidP="005E2A94">
      <w:pPr>
        <w:spacing w:after="120"/>
        <w:rPr>
          <w:rFonts w:ascii="Arial" w:hAnsi="Arial" w:cs="Arial"/>
        </w:rPr>
      </w:pPr>
    </w:p>
    <w:p w14:paraId="7D076597" w14:textId="07CA9D90" w:rsidR="005C0150" w:rsidRPr="005E2A94" w:rsidRDefault="00271008" w:rsidP="005E2A94">
      <w:pPr>
        <w:spacing w:after="120"/>
        <w:rPr>
          <w:rFonts w:ascii="Arial" w:hAnsi="Arial" w:cs="Arial"/>
          <w:i/>
          <w:iCs/>
        </w:rPr>
      </w:pPr>
      <w:r w:rsidRPr="005E2A94">
        <w:rPr>
          <w:rFonts w:ascii="Arial" w:hAnsi="Arial" w:cs="Arial"/>
          <w:b/>
          <w:bCs/>
        </w:rPr>
        <w:t>The condition in the CR about the MSISDN exposure:</w:t>
      </w:r>
      <w:r w:rsidR="005E2A94">
        <w:rPr>
          <w:rFonts w:ascii="Arial" w:hAnsi="Arial" w:cs="Arial"/>
        </w:rPr>
        <w:t xml:space="preserve"> </w:t>
      </w:r>
      <w:r w:rsidR="005C0150" w:rsidRPr="005E2A94">
        <w:rPr>
          <w:rFonts w:ascii="Arial" w:hAnsi="Arial" w:cs="Arial"/>
          <w:i/>
          <w:iCs/>
        </w:rPr>
        <w:t>Depending on operator policy and local regulation exposure of GPSI in MSISDN format can be allowed when:</w:t>
      </w:r>
    </w:p>
    <w:p w14:paraId="5385BED5" w14:textId="750B2CDB" w:rsidR="005C0150" w:rsidRPr="005E2A94" w:rsidRDefault="005C0150" w:rsidP="005C0150">
      <w:pPr>
        <w:spacing w:after="120"/>
        <w:rPr>
          <w:rFonts w:ascii="Arial" w:hAnsi="Arial" w:cs="Arial"/>
        </w:rPr>
      </w:pPr>
      <w:r w:rsidRPr="005E2A94">
        <w:rPr>
          <w:rFonts w:ascii="Arial" w:hAnsi="Arial" w:cs="Arial"/>
          <w:i/>
          <w:iCs/>
        </w:rPr>
        <w:t xml:space="preserve">-The trusted AF is allowed and authorized, using authorization code grant flow of OAuth-based mechanism as per clause 12.4 of TS 33.501 and a user consent mechanism </w:t>
      </w:r>
      <w:proofErr w:type="gramStart"/>
      <w:r w:rsidRPr="005E2A94">
        <w:rPr>
          <w:rFonts w:ascii="Arial" w:hAnsi="Arial" w:cs="Arial"/>
          <w:i/>
          <w:iCs/>
        </w:rPr>
        <w:t>e.g.</w:t>
      </w:r>
      <w:proofErr w:type="gramEnd"/>
      <w:r w:rsidRPr="005E2A94">
        <w:rPr>
          <w:rFonts w:ascii="Arial" w:hAnsi="Arial" w:cs="Arial"/>
          <w:i/>
          <w:iCs/>
        </w:rPr>
        <w:t xml:space="preserve"> as defined in Annex V of TS 33.501, to retrieve the UE ID.</w:t>
      </w:r>
    </w:p>
    <w:p w14:paraId="314C871F" w14:textId="77777777" w:rsidR="005C0150" w:rsidRDefault="005C0150" w:rsidP="005C0150">
      <w:pPr>
        <w:spacing w:after="120"/>
      </w:pPr>
    </w:p>
    <w:p w14:paraId="2CD0CE32" w14:textId="0FC71135" w:rsidR="0033126A" w:rsidRDefault="00707631" w:rsidP="0033126A">
      <w:pPr>
        <w:spacing w:after="120"/>
        <w:rPr>
          <w:rFonts w:ascii="Arial" w:hAnsi="Arial" w:cs="Arial"/>
          <w:lang w:val="en-US" w:eastAsia="zh-CN"/>
        </w:rPr>
      </w:pPr>
      <w:r w:rsidRPr="002D1F69">
        <w:rPr>
          <w:rFonts w:ascii="Arial" w:hAnsi="Arial" w:cs="Arial"/>
          <w:b/>
          <w:bCs/>
        </w:rPr>
        <w:t xml:space="preserve">SA3 </w:t>
      </w:r>
      <w:r w:rsidR="002D1F69" w:rsidRPr="002D1F69">
        <w:rPr>
          <w:rFonts w:ascii="Arial" w:hAnsi="Arial" w:cs="Arial"/>
          <w:b/>
          <w:bCs/>
        </w:rPr>
        <w:t>feedback</w:t>
      </w:r>
      <w:r w:rsidRPr="002D1F69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</w:t>
      </w:r>
      <w:r w:rsidR="0033126A">
        <w:rPr>
          <w:rFonts w:ascii="Arial" w:hAnsi="Arial" w:cs="Arial"/>
          <w:lang w:eastAsia="zh-CN"/>
        </w:rPr>
        <w:t>SA3 agreed</w:t>
      </w:r>
      <w:r w:rsidR="0033126A">
        <w:rPr>
          <w:rFonts w:ascii="Arial" w:hAnsi="Arial" w:cs="Arial"/>
          <w:lang w:val="en-US" w:eastAsia="zh-CN"/>
        </w:rPr>
        <w:t xml:space="preserve"> that the UEID API can expose MSISDN to an authenticated and authorized AF, if the condition above is met and if the UDM/UDR explicitly allow</w:t>
      </w:r>
      <w:r w:rsidR="00ED2E14">
        <w:rPr>
          <w:rFonts w:ascii="Arial" w:hAnsi="Arial" w:cs="Arial"/>
          <w:lang w:val="en-US" w:eastAsia="zh-CN"/>
        </w:rPr>
        <w:t>s</w:t>
      </w:r>
      <w:r w:rsidR="0033126A">
        <w:rPr>
          <w:rFonts w:ascii="Arial" w:hAnsi="Arial" w:cs="Arial"/>
          <w:lang w:val="en-US" w:eastAsia="zh-CN"/>
        </w:rPr>
        <w:t xml:space="preserve"> this exposure for that subscriber to that AF.</w:t>
      </w:r>
    </w:p>
    <w:p w14:paraId="5B772D21" w14:textId="2BD17789" w:rsidR="005D7933" w:rsidRDefault="00F053BC" w:rsidP="005C015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Privacy considerations depend on the </w:t>
      </w:r>
      <w:r w:rsidR="0079606E">
        <w:rPr>
          <w:rFonts w:ascii="Arial" w:hAnsi="Arial" w:cs="Arial"/>
        </w:rPr>
        <w:t xml:space="preserve">local regulations and the operator </w:t>
      </w:r>
      <w:r w:rsidR="00E12249">
        <w:rPr>
          <w:rFonts w:ascii="Arial" w:hAnsi="Arial" w:cs="Arial"/>
        </w:rPr>
        <w:t>has</w:t>
      </w:r>
      <w:r w:rsidR="00571008">
        <w:rPr>
          <w:rFonts w:ascii="Arial" w:hAnsi="Arial" w:cs="Arial"/>
        </w:rPr>
        <w:t xml:space="preserve"> </w:t>
      </w:r>
      <w:r w:rsidR="00E10207">
        <w:rPr>
          <w:rFonts w:ascii="Arial" w:hAnsi="Arial" w:cs="Arial"/>
        </w:rPr>
        <w:t>the legal respo</w:t>
      </w:r>
      <w:r w:rsidR="00E12249">
        <w:rPr>
          <w:rFonts w:ascii="Arial" w:hAnsi="Arial" w:cs="Arial"/>
        </w:rPr>
        <w:t>nsibility as the data controller</w:t>
      </w:r>
      <w:r w:rsidR="00B67EAB">
        <w:rPr>
          <w:rFonts w:ascii="Arial" w:hAnsi="Arial" w:cs="Arial"/>
        </w:rPr>
        <w:t xml:space="preserve">. </w:t>
      </w:r>
    </w:p>
    <w:p w14:paraId="200A1354" w14:textId="57468522" w:rsidR="00A55921" w:rsidRPr="00994C40" w:rsidRDefault="00F50421" w:rsidP="004D0D9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Handling of regulatory requirements can be done </w:t>
      </w:r>
      <w:r w:rsidR="005644A8">
        <w:rPr>
          <w:rFonts w:ascii="Arial" w:hAnsi="Arial" w:cs="Arial"/>
        </w:rPr>
        <w:t xml:space="preserve">by </w:t>
      </w:r>
      <w:r w:rsidR="0044223F">
        <w:rPr>
          <w:rFonts w:ascii="Arial" w:hAnsi="Arial" w:cs="Arial"/>
        </w:rPr>
        <w:t>using</w:t>
      </w:r>
      <w:r w:rsidR="005644A8">
        <w:rPr>
          <w:rFonts w:ascii="Arial" w:hAnsi="Arial" w:cs="Arial"/>
        </w:rPr>
        <w:t xml:space="preserve"> 3GPP defined enablers </w:t>
      </w:r>
      <w:r w:rsidR="00945442">
        <w:rPr>
          <w:rFonts w:ascii="Arial" w:hAnsi="Arial" w:cs="Arial"/>
        </w:rPr>
        <w:t xml:space="preserve">(e.g., CAPIF with RNAA) </w:t>
      </w:r>
      <w:r w:rsidR="005644A8">
        <w:rPr>
          <w:rFonts w:ascii="Arial" w:hAnsi="Arial" w:cs="Arial"/>
        </w:rPr>
        <w:t xml:space="preserve">or </w:t>
      </w:r>
      <w:r w:rsidR="0044223F">
        <w:rPr>
          <w:rFonts w:ascii="Arial" w:hAnsi="Arial" w:cs="Arial"/>
        </w:rPr>
        <w:t xml:space="preserve">using </w:t>
      </w:r>
      <w:r w:rsidR="00BB72EE">
        <w:rPr>
          <w:rFonts w:ascii="Arial" w:hAnsi="Arial" w:cs="Arial"/>
        </w:rPr>
        <w:t xml:space="preserve">other mechanisms defined on top of 3GPP system such as CAMARA and GSMA </w:t>
      </w:r>
      <w:proofErr w:type="spellStart"/>
      <w:r w:rsidR="00BB72EE">
        <w:rPr>
          <w:rFonts w:ascii="Arial" w:hAnsi="Arial" w:cs="Arial"/>
        </w:rPr>
        <w:t>OpenGateway</w:t>
      </w:r>
      <w:proofErr w:type="spellEnd"/>
      <w:r w:rsidR="00BB72EE">
        <w:rPr>
          <w:rFonts w:ascii="Arial" w:hAnsi="Arial" w:cs="Arial"/>
        </w:rPr>
        <w:t xml:space="preserve">. </w:t>
      </w:r>
    </w:p>
    <w:p w14:paraId="30134114" w14:textId="2E466283" w:rsidR="004D0D98" w:rsidRDefault="004D0D98" w:rsidP="004D0D98">
      <w:pPr>
        <w:spacing w:after="120"/>
        <w:rPr>
          <w:rFonts w:ascii="Arial" w:hAnsi="Arial" w:cs="Arial"/>
        </w:rPr>
      </w:pPr>
      <w:r w:rsidRPr="00CE0BD2">
        <w:rPr>
          <w:rFonts w:ascii="Arial" w:hAnsi="Arial" w:cs="Arial"/>
          <w:lang w:val="en-US"/>
        </w:rPr>
        <w:t xml:space="preserve">SA3 kindly asks </w:t>
      </w:r>
      <w:r>
        <w:rPr>
          <w:rFonts w:ascii="Arial" w:hAnsi="Arial" w:cs="Arial"/>
          <w:lang w:val="en-US"/>
        </w:rPr>
        <w:t xml:space="preserve">SA2 </w:t>
      </w:r>
      <w:r w:rsidRPr="00250B1B">
        <w:rPr>
          <w:rFonts w:ascii="Arial" w:hAnsi="Arial" w:cs="Arial"/>
        </w:rPr>
        <w:t xml:space="preserve">to take the above information into account and </w:t>
      </w:r>
      <w:r>
        <w:rPr>
          <w:rFonts w:ascii="Arial" w:hAnsi="Arial" w:cs="Arial"/>
        </w:rPr>
        <w:t xml:space="preserve">inform </w:t>
      </w:r>
      <w:r w:rsidRPr="00250B1B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>if anything more is needed.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905797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3D539B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A56818">
        <w:rPr>
          <w:rFonts w:ascii="Arial" w:hAnsi="Arial" w:cs="Arial"/>
        </w:rPr>
        <w:t>SA2</w:t>
      </w:r>
    </w:p>
    <w:p w14:paraId="066613F7" w14:textId="2211FE49" w:rsidR="00B97703" w:rsidRPr="00F33306" w:rsidRDefault="00B97703" w:rsidP="00F33306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96446" w:rsidRPr="000C6B70">
        <w:rPr>
          <w:rFonts w:ascii="Arial" w:hAnsi="Arial" w:cs="Arial"/>
          <w:bCs/>
          <w:color w:val="000000" w:themeColor="text1"/>
        </w:rPr>
        <w:t>SA3 kindly asks SA2 to take the above information into account</w:t>
      </w:r>
      <w:r w:rsidR="00E96446">
        <w:rPr>
          <w:rFonts w:ascii="Arial" w:hAnsi="Arial" w:cs="Arial"/>
          <w:bCs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C60887" w14:textId="77777777" w:rsidR="00B307F1" w:rsidRDefault="00B307F1" w:rsidP="00B307F1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p w14:paraId="2C420460" w14:textId="77777777" w:rsidR="00B307F1" w:rsidRPr="00074D3C" w:rsidRDefault="00B307F1" w:rsidP="00B307F1">
      <w:r>
        <w:t>SA3#118</w:t>
      </w:r>
      <w:r>
        <w:tab/>
        <w:t>14 - 18 October 2024</w:t>
      </w:r>
      <w:r>
        <w:tab/>
      </w:r>
      <w:r>
        <w:tab/>
        <w:t>TBD (India)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D4533" w14:textId="77777777" w:rsidR="00622B5C" w:rsidRDefault="00622B5C">
      <w:pPr>
        <w:spacing w:after="0"/>
      </w:pPr>
      <w:r>
        <w:separator/>
      </w:r>
    </w:p>
  </w:endnote>
  <w:endnote w:type="continuationSeparator" w:id="0">
    <w:p w14:paraId="74D933DA" w14:textId="77777777" w:rsidR="00622B5C" w:rsidRDefault="00622B5C">
      <w:pPr>
        <w:spacing w:after="0"/>
      </w:pPr>
      <w:r>
        <w:continuationSeparator/>
      </w:r>
    </w:p>
  </w:endnote>
  <w:endnote w:type="continuationNotice" w:id="1">
    <w:p w14:paraId="64994F04" w14:textId="77777777" w:rsidR="00622B5C" w:rsidRDefault="00622B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B68E9" w14:textId="77777777" w:rsidR="00622B5C" w:rsidRDefault="00622B5C">
      <w:pPr>
        <w:spacing w:after="0"/>
      </w:pPr>
      <w:r>
        <w:separator/>
      </w:r>
    </w:p>
  </w:footnote>
  <w:footnote w:type="continuationSeparator" w:id="0">
    <w:p w14:paraId="6BEA14F8" w14:textId="77777777" w:rsidR="00622B5C" w:rsidRDefault="00622B5C">
      <w:pPr>
        <w:spacing w:after="0"/>
      </w:pPr>
      <w:r>
        <w:continuationSeparator/>
      </w:r>
    </w:p>
  </w:footnote>
  <w:footnote w:type="continuationNotice" w:id="1">
    <w:p w14:paraId="62219923" w14:textId="77777777" w:rsidR="00622B5C" w:rsidRDefault="00622B5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DF0E36"/>
    <w:multiLevelType w:val="hybridMultilevel"/>
    <w:tmpl w:val="76A0743A"/>
    <w:lvl w:ilvl="0" w:tplc="E6A622C0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91038827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AF7"/>
    <w:rsid w:val="00011842"/>
    <w:rsid w:val="00013556"/>
    <w:rsid w:val="00017F23"/>
    <w:rsid w:val="00046AA9"/>
    <w:rsid w:val="00074D3C"/>
    <w:rsid w:val="00084D35"/>
    <w:rsid w:val="000A0DB7"/>
    <w:rsid w:val="000A1DF6"/>
    <w:rsid w:val="000B21DF"/>
    <w:rsid w:val="000C46D2"/>
    <w:rsid w:val="000D6AE2"/>
    <w:rsid w:val="000E260C"/>
    <w:rsid w:val="000E6116"/>
    <w:rsid w:val="000F6242"/>
    <w:rsid w:val="00103FF1"/>
    <w:rsid w:val="001564A1"/>
    <w:rsid w:val="00196B59"/>
    <w:rsid w:val="00196D9E"/>
    <w:rsid w:val="001A14F2"/>
    <w:rsid w:val="001A6B20"/>
    <w:rsid w:val="001B3A86"/>
    <w:rsid w:val="001B763F"/>
    <w:rsid w:val="001C0DA7"/>
    <w:rsid w:val="001C5E3E"/>
    <w:rsid w:val="001F767D"/>
    <w:rsid w:val="0020083C"/>
    <w:rsid w:val="00201A72"/>
    <w:rsid w:val="002137CA"/>
    <w:rsid w:val="00220060"/>
    <w:rsid w:val="00226381"/>
    <w:rsid w:val="002473B2"/>
    <w:rsid w:val="00247E44"/>
    <w:rsid w:val="00257B01"/>
    <w:rsid w:val="00271008"/>
    <w:rsid w:val="002869FE"/>
    <w:rsid w:val="002A77E0"/>
    <w:rsid w:val="002D0306"/>
    <w:rsid w:val="002D1F69"/>
    <w:rsid w:val="002E01C1"/>
    <w:rsid w:val="002F0675"/>
    <w:rsid w:val="002F1940"/>
    <w:rsid w:val="003130F2"/>
    <w:rsid w:val="0031440B"/>
    <w:rsid w:val="00322204"/>
    <w:rsid w:val="0033126A"/>
    <w:rsid w:val="00331FBD"/>
    <w:rsid w:val="00351EFF"/>
    <w:rsid w:val="00352EF8"/>
    <w:rsid w:val="003545AC"/>
    <w:rsid w:val="00383545"/>
    <w:rsid w:val="003C06D2"/>
    <w:rsid w:val="003C6D13"/>
    <w:rsid w:val="003D0DBA"/>
    <w:rsid w:val="003D539B"/>
    <w:rsid w:val="003E7A5E"/>
    <w:rsid w:val="003F5E20"/>
    <w:rsid w:val="00415354"/>
    <w:rsid w:val="00433500"/>
    <w:rsid w:val="00433F71"/>
    <w:rsid w:val="0043559E"/>
    <w:rsid w:val="00440788"/>
    <w:rsid w:val="00440D43"/>
    <w:rsid w:val="00441B3A"/>
    <w:rsid w:val="0044223F"/>
    <w:rsid w:val="004428C9"/>
    <w:rsid w:val="00451E9B"/>
    <w:rsid w:val="00470DF6"/>
    <w:rsid w:val="0048712F"/>
    <w:rsid w:val="00490D22"/>
    <w:rsid w:val="00493CD4"/>
    <w:rsid w:val="004A2070"/>
    <w:rsid w:val="004A322C"/>
    <w:rsid w:val="004A5040"/>
    <w:rsid w:val="004B635D"/>
    <w:rsid w:val="004D0D98"/>
    <w:rsid w:val="004D2B12"/>
    <w:rsid w:val="004E150C"/>
    <w:rsid w:val="004E3939"/>
    <w:rsid w:val="004F0518"/>
    <w:rsid w:val="004F32F4"/>
    <w:rsid w:val="00513177"/>
    <w:rsid w:val="005246D5"/>
    <w:rsid w:val="00526DDD"/>
    <w:rsid w:val="005301B9"/>
    <w:rsid w:val="00543120"/>
    <w:rsid w:val="00546252"/>
    <w:rsid w:val="005563A6"/>
    <w:rsid w:val="005644A8"/>
    <w:rsid w:val="005679CB"/>
    <w:rsid w:val="00571008"/>
    <w:rsid w:val="00586017"/>
    <w:rsid w:val="005A0013"/>
    <w:rsid w:val="005A4ABD"/>
    <w:rsid w:val="005A5D1D"/>
    <w:rsid w:val="005B6433"/>
    <w:rsid w:val="005C0150"/>
    <w:rsid w:val="005C5153"/>
    <w:rsid w:val="005D7933"/>
    <w:rsid w:val="005E1643"/>
    <w:rsid w:val="005E2A94"/>
    <w:rsid w:val="005E526E"/>
    <w:rsid w:val="005F0099"/>
    <w:rsid w:val="006000D1"/>
    <w:rsid w:val="0060190B"/>
    <w:rsid w:val="006052AD"/>
    <w:rsid w:val="00613BE8"/>
    <w:rsid w:val="006173DB"/>
    <w:rsid w:val="00622835"/>
    <w:rsid w:val="00622B5C"/>
    <w:rsid w:val="00677834"/>
    <w:rsid w:val="00681D59"/>
    <w:rsid w:val="00690665"/>
    <w:rsid w:val="006B38BF"/>
    <w:rsid w:val="006B64D6"/>
    <w:rsid w:val="006D6F41"/>
    <w:rsid w:val="00706E65"/>
    <w:rsid w:val="00707631"/>
    <w:rsid w:val="0073766B"/>
    <w:rsid w:val="00740D0B"/>
    <w:rsid w:val="00756623"/>
    <w:rsid w:val="00761A30"/>
    <w:rsid w:val="00787423"/>
    <w:rsid w:val="0079606E"/>
    <w:rsid w:val="00797CB3"/>
    <w:rsid w:val="007B43D4"/>
    <w:rsid w:val="007F4F92"/>
    <w:rsid w:val="00825E61"/>
    <w:rsid w:val="00837B92"/>
    <w:rsid w:val="0085054F"/>
    <w:rsid w:val="00855066"/>
    <w:rsid w:val="00864357"/>
    <w:rsid w:val="008758B0"/>
    <w:rsid w:val="00885852"/>
    <w:rsid w:val="008B2459"/>
    <w:rsid w:val="008D3E9C"/>
    <w:rsid w:val="008D772F"/>
    <w:rsid w:val="00903CF3"/>
    <w:rsid w:val="00912BF4"/>
    <w:rsid w:val="00914CD1"/>
    <w:rsid w:val="00931198"/>
    <w:rsid w:val="009448F1"/>
    <w:rsid w:val="00945442"/>
    <w:rsid w:val="00952371"/>
    <w:rsid w:val="009528CF"/>
    <w:rsid w:val="009603F6"/>
    <w:rsid w:val="00972C18"/>
    <w:rsid w:val="00993DBA"/>
    <w:rsid w:val="00994C40"/>
    <w:rsid w:val="00995395"/>
    <w:rsid w:val="009963AC"/>
    <w:rsid w:val="0099764C"/>
    <w:rsid w:val="009A59F4"/>
    <w:rsid w:val="009C01E1"/>
    <w:rsid w:val="009D6A19"/>
    <w:rsid w:val="009D7EB0"/>
    <w:rsid w:val="009E0B14"/>
    <w:rsid w:val="009F35AC"/>
    <w:rsid w:val="009F46B2"/>
    <w:rsid w:val="00A12047"/>
    <w:rsid w:val="00A35AC2"/>
    <w:rsid w:val="00A455B0"/>
    <w:rsid w:val="00A468A3"/>
    <w:rsid w:val="00A55921"/>
    <w:rsid w:val="00A56818"/>
    <w:rsid w:val="00A57D88"/>
    <w:rsid w:val="00A67F47"/>
    <w:rsid w:val="00A70448"/>
    <w:rsid w:val="00A95583"/>
    <w:rsid w:val="00AA15F0"/>
    <w:rsid w:val="00AA2D98"/>
    <w:rsid w:val="00AA4FF3"/>
    <w:rsid w:val="00AA5CDD"/>
    <w:rsid w:val="00AB1739"/>
    <w:rsid w:val="00AC031C"/>
    <w:rsid w:val="00AC1730"/>
    <w:rsid w:val="00AC3850"/>
    <w:rsid w:val="00AE02F9"/>
    <w:rsid w:val="00AE1B3E"/>
    <w:rsid w:val="00AF2E02"/>
    <w:rsid w:val="00AF4AF1"/>
    <w:rsid w:val="00B27C93"/>
    <w:rsid w:val="00B307F1"/>
    <w:rsid w:val="00B35644"/>
    <w:rsid w:val="00B67EAB"/>
    <w:rsid w:val="00B724D3"/>
    <w:rsid w:val="00B97703"/>
    <w:rsid w:val="00BA3D66"/>
    <w:rsid w:val="00BB72EE"/>
    <w:rsid w:val="00BC59BE"/>
    <w:rsid w:val="00BC614B"/>
    <w:rsid w:val="00BD6510"/>
    <w:rsid w:val="00BF1EE1"/>
    <w:rsid w:val="00BF2A4A"/>
    <w:rsid w:val="00C028A1"/>
    <w:rsid w:val="00C04BFC"/>
    <w:rsid w:val="00C04E31"/>
    <w:rsid w:val="00C17229"/>
    <w:rsid w:val="00C447C1"/>
    <w:rsid w:val="00C63E12"/>
    <w:rsid w:val="00CB2B16"/>
    <w:rsid w:val="00CB2C88"/>
    <w:rsid w:val="00CE4A9A"/>
    <w:rsid w:val="00CE4C04"/>
    <w:rsid w:val="00CF4021"/>
    <w:rsid w:val="00CF6087"/>
    <w:rsid w:val="00D14BB6"/>
    <w:rsid w:val="00D17785"/>
    <w:rsid w:val="00D30C91"/>
    <w:rsid w:val="00D33624"/>
    <w:rsid w:val="00D66EA1"/>
    <w:rsid w:val="00D741C0"/>
    <w:rsid w:val="00D7484B"/>
    <w:rsid w:val="00D90BE9"/>
    <w:rsid w:val="00D955C0"/>
    <w:rsid w:val="00DB3FBB"/>
    <w:rsid w:val="00DC47B4"/>
    <w:rsid w:val="00DD4F29"/>
    <w:rsid w:val="00DD6936"/>
    <w:rsid w:val="00DE0590"/>
    <w:rsid w:val="00DE4D27"/>
    <w:rsid w:val="00DF0E98"/>
    <w:rsid w:val="00E003DF"/>
    <w:rsid w:val="00E030B1"/>
    <w:rsid w:val="00E03CED"/>
    <w:rsid w:val="00E10207"/>
    <w:rsid w:val="00E12249"/>
    <w:rsid w:val="00E2241D"/>
    <w:rsid w:val="00E665BE"/>
    <w:rsid w:val="00E66B7B"/>
    <w:rsid w:val="00E76EBF"/>
    <w:rsid w:val="00E96446"/>
    <w:rsid w:val="00EB0BC7"/>
    <w:rsid w:val="00ED2E14"/>
    <w:rsid w:val="00EE31A4"/>
    <w:rsid w:val="00F053BC"/>
    <w:rsid w:val="00F1380E"/>
    <w:rsid w:val="00F217A4"/>
    <w:rsid w:val="00F25496"/>
    <w:rsid w:val="00F2614B"/>
    <w:rsid w:val="00F30D9D"/>
    <w:rsid w:val="00F33306"/>
    <w:rsid w:val="00F50421"/>
    <w:rsid w:val="00F667CF"/>
    <w:rsid w:val="00F803BE"/>
    <w:rsid w:val="00F961DD"/>
    <w:rsid w:val="00FA603F"/>
    <w:rsid w:val="00FB2E7B"/>
    <w:rsid w:val="00FC76F9"/>
    <w:rsid w:val="00FD2F49"/>
    <w:rsid w:val="00FE4815"/>
    <w:rsid w:val="00FE6AD5"/>
    <w:rsid w:val="4763B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6ADCA2AF-BD1C-4F5B-9FDA-6473FB435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C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msoins0">
    <w:name w:val="msoins"/>
    <w:basedOn w:val="DefaultParagraphFont"/>
    <w:rsid w:val="00415354"/>
  </w:style>
  <w:style w:type="paragraph" w:styleId="Revision">
    <w:name w:val="Revision"/>
    <w:hidden/>
    <w:uiPriority w:val="99"/>
    <w:semiHidden/>
    <w:rsid w:val="003D0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3</cp:revision>
  <dcterms:created xsi:type="dcterms:W3CDTF">2024-05-13T11:33:00Z</dcterms:created>
  <dcterms:modified xsi:type="dcterms:W3CDTF">2024-05-13T11:45:00Z</dcterms:modified>
</cp:coreProperties>
</file>